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9E7" w:rsidRDefault="006C75DA">
      <w:pPr>
        <w:pStyle w:val="a3"/>
        <w:spacing w:before="56" w:line="219" w:lineRule="auto"/>
        <w:ind w:left="185"/>
        <w:rPr>
          <w:sz w:val="28"/>
          <w:szCs w:val="28"/>
          <w:lang w:eastAsia="zh-CN"/>
        </w:rPr>
      </w:pPr>
      <w:r>
        <w:rPr>
          <w:b/>
          <w:bCs/>
          <w:spacing w:val="-12"/>
          <w:sz w:val="28"/>
          <w:szCs w:val="28"/>
          <w:lang w:eastAsia="zh-CN"/>
        </w:rPr>
        <w:t>附件</w:t>
      </w:r>
      <w:r>
        <w:rPr>
          <w:spacing w:val="18"/>
          <w:sz w:val="28"/>
          <w:szCs w:val="28"/>
          <w:lang w:eastAsia="zh-CN"/>
        </w:rPr>
        <w:t xml:space="preserve"> </w:t>
      </w:r>
      <w:r>
        <w:rPr>
          <w:b/>
          <w:bCs/>
          <w:spacing w:val="-12"/>
          <w:sz w:val="28"/>
          <w:szCs w:val="28"/>
          <w:lang w:eastAsia="zh-CN"/>
        </w:rPr>
        <w:t>3.1</w:t>
      </w:r>
    </w:p>
    <w:p w:rsidR="00B769E7" w:rsidRDefault="00D44474">
      <w:pPr>
        <w:pStyle w:val="a3"/>
        <w:spacing w:before="263" w:line="326" w:lineRule="auto"/>
        <w:ind w:leftChars="784" w:left="1646" w:right="1906" w:firstLineChars="34" w:firstLine="89"/>
        <w:jc w:val="center"/>
        <w:outlineLvl w:val="0"/>
        <w:rPr>
          <w:sz w:val="28"/>
          <w:szCs w:val="28"/>
          <w:lang w:eastAsia="zh-CN"/>
        </w:rPr>
      </w:pPr>
      <w:r>
        <w:rPr>
          <w:rFonts w:hint="eastAsia"/>
          <w:b/>
          <w:bCs/>
          <w:spacing w:val="-19"/>
          <w:sz w:val="28"/>
          <w:szCs w:val="28"/>
          <w:lang w:eastAsia="zh-CN"/>
        </w:rPr>
        <w:t>2</w:t>
      </w:r>
      <w:r>
        <w:rPr>
          <w:b/>
          <w:bCs/>
          <w:spacing w:val="-19"/>
          <w:sz w:val="28"/>
          <w:szCs w:val="28"/>
          <w:lang w:eastAsia="zh-CN"/>
        </w:rPr>
        <w:t>025</w:t>
      </w:r>
      <w:r>
        <w:rPr>
          <w:rFonts w:hint="eastAsia"/>
          <w:b/>
          <w:bCs/>
          <w:spacing w:val="-19"/>
          <w:sz w:val="28"/>
          <w:szCs w:val="28"/>
          <w:lang w:eastAsia="zh-CN"/>
        </w:rPr>
        <w:t>年</w:t>
      </w:r>
      <w:r w:rsidR="006C75DA">
        <w:rPr>
          <w:rFonts w:hint="eastAsia"/>
          <w:b/>
          <w:bCs/>
          <w:spacing w:val="-19"/>
          <w:sz w:val="28"/>
          <w:szCs w:val="28"/>
          <w:lang w:eastAsia="zh-CN"/>
        </w:rPr>
        <w:t>河南省大学生物理实验竞赛</w:t>
      </w:r>
      <w:r w:rsidR="006C75DA">
        <w:rPr>
          <w:rFonts w:hint="eastAsia"/>
          <w:b/>
          <w:bCs/>
          <w:spacing w:val="-19"/>
          <w:sz w:val="28"/>
          <w:szCs w:val="28"/>
          <w:lang w:eastAsia="zh-CN"/>
        </w:rPr>
        <w:t>（</w:t>
      </w:r>
      <w:r w:rsidR="006C75DA">
        <w:rPr>
          <w:rFonts w:hint="eastAsia"/>
          <w:b/>
          <w:bCs/>
          <w:spacing w:val="-19"/>
          <w:sz w:val="28"/>
          <w:szCs w:val="28"/>
          <w:lang w:eastAsia="zh-CN"/>
        </w:rPr>
        <w:t>创新</w:t>
      </w:r>
      <w:r w:rsidR="006C75DA">
        <w:rPr>
          <w:rFonts w:hint="eastAsia"/>
          <w:b/>
          <w:bCs/>
          <w:spacing w:val="-19"/>
          <w:sz w:val="28"/>
          <w:szCs w:val="28"/>
          <w:lang w:eastAsia="zh-CN"/>
        </w:rPr>
        <w:t>）</w:t>
      </w:r>
      <w:r w:rsidR="006C75DA">
        <w:rPr>
          <w:rFonts w:hint="eastAsia"/>
          <w:b/>
          <w:bCs/>
          <w:spacing w:val="-19"/>
          <w:sz w:val="28"/>
          <w:szCs w:val="28"/>
          <w:lang w:eastAsia="zh-CN"/>
        </w:rPr>
        <w:t>大学生物理实验讲课竞赛细则及评审标准</w:t>
      </w:r>
    </w:p>
    <w:p w:rsidR="00B769E7" w:rsidRDefault="00B769E7">
      <w:pPr>
        <w:spacing w:line="348" w:lineRule="auto"/>
        <w:rPr>
          <w:lang w:eastAsia="zh-CN"/>
        </w:rPr>
      </w:pPr>
    </w:p>
    <w:p w:rsidR="00B769E7" w:rsidRDefault="006C75DA">
      <w:pPr>
        <w:pStyle w:val="a3"/>
        <w:spacing w:before="91" w:line="220" w:lineRule="auto"/>
        <w:ind w:left="7"/>
        <w:outlineLvl w:val="1"/>
        <w:rPr>
          <w:sz w:val="28"/>
          <w:szCs w:val="28"/>
          <w:lang w:eastAsia="zh-CN"/>
        </w:rPr>
      </w:pPr>
      <w:r>
        <w:rPr>
          <w:b/>
          <w:bCs/>
          <w:spacing w:val="-5"/>
          <w:sz w:val="28"/>
          <w:szCs w:val="28"/>
          <w:lang w:eastAsia="zh-CN"/>
        </w:rPr>
        <w:t>一、竞赛形式</w:t>
      </w:r>
    </w:p>
    <w:p w:rsidR="00B769E7" w:rsidRDefault="006C75DA">
      <w:pPr>
        <w:pStyle w:val="a3"/>
        <w:spacing w:before="113" w:line="219" w:lineRule="auto"/>
        <w:ind w:left="522"/>
        <w:rPr>
          <w:lang w:eastAsia="zh-CN"/>
        </w:rPr>
      </w:pPr>
      <w:r>
        <w:rPr>
          <w:spacing w:val="7"/>
          <w:lang w:eastAsia="zh-CN"/>
        </w:rPr>
        <w:t>1.</w:t>
      </w:r>
      <w:r>
        <w:rPr>
          <w:spacing w:val="7"/>
          <w:lang w:eastAsia="zh-CN"/>
        </w:rPr>
        <w:t>每个学校推荐讲课竞赛作品最多限报</w:t>
      </w:r>
      <w:r>
        <w:rPr>
          <w:rFonts w:hint="eastAsia"/>
          <w:spacing w:val="7"/>
          <w:lang w:eastAsia="zh-CN"/>
        </w:rPr>
        <w:t>3</w:t>
      </w:r>
      <w:r>
        <w:rPr>
          <w:spacing w:val="7"/>
          <w:lang w:eastAsia="zh-CN"/>
        </w:rPr>
        <w:t>项</w:t>
      </w:r>
      <w:r>
        <w:rPr>
          <w:rFonts w:hint="eastAsia"/>
          <w:spacing w:val="7"/>
          <w:lang w:eastAsia="zh-CN"/>
        </w:rPr>
        <w:t>，</w:t>
      </w:r>
      <w:r>
        <w:rPr>
          <w:spacing w:val="8"/>
          <w:lang w:eastAsia="zh-CN"/>
        </w:rPr>
        <w:t>作品须为不同实验内容和题；</w:t>
      </w:r>
    </w:p>
    <w:p w:rsidR="00B769E7" w:rsidRDefault="006C75DA">
      <w:pPr>
        <w:pStyle w:val="a3"/>
        <w:spacing w:before="135" w:line="271" w:lineRule="auto"/>
        <w:ind w:left="1" w:firstLine="507"/>
        <w:rPr>
          <w:lang w:eastAsia="zh-CN"/>
        </w:rPr>
      </w:pPr>
      <w:r>
        <w:rPr>
          <w:rFonts w:hint="eastAsia"/>
          <w:spacing w:val="11"/>
          <w:lang w:eastAsia="zh-CN"/>
        </w:rPr>
        <w:t>2</w:t>
      </w:r>
      <w:r>
        <w:rPr>
          <w:spacing w:val="11"/>
          <w:lang w:eastAsia="zh-CN"/>
        </w:rPr>
        <w:t>.</w:t>
      </w:r>
      <w:r>
        <w:rPr>
          <w:spacing w:val="11"/>
          <w:lang w:eastAsia="zh-CN"/>
        </w:rPr>
        <w:t>参赛者申报参赛的作品以学校为单位报名，竞赛时正式注册</w:t>
      </w:r>
      <w:r>
        <w:rPr>
          <w:spacing w:val="10"/>
          <w:lang w:eastAsia="zh-CN"/>
        </w:rPr>
        <w:t>的各类高等院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校在校本（专）科生均可申报作品参赛；</w:t>
      </w:r>
    </w:p>
    <w:p w:rsidR="00B769E7" w:rsidRDefault="006C75DA">
      <w:pPr>
        <w:pStyle w:val="a3"/>
        <w:spacing w:before="137" w:line="272" w:lineRule="auto"/>
        <w:ind w:right="375" w:firstLine="502"/>
        <w:rPr>
          <w:lang w:eastAsia="zh-CN"/>
        </w:rPr>
      </w:pPr>
      <w:r>
        <w:rPr>
          <w:rFonts w:hint="eastAsia"/>
          <w:spacing w:val="11"/>
          <w:lang w:eastAsia="zh-CN"/>
        </w:rPr>
        <w:t>3</w:t>
      </w:r>
      <w:r>
        <w:rPr>
          <w:spacing w:val="11"/>
          <w:lang w:eastAsia="zh-CN"/>
        </w:rPr>
        <w:t>.</w:t>
      </w:r>
      <w:r>
        <w:rPr>
          <w:spacing w:val="11"/>
          <w:lang w:eastAsia="zh-CN"/>
        </w:rPr>
        <w:t>学生可通过团队的方式参赛。团队成员不超过</w:t>
      </w:r>
      <w:r>
        <w:rPr>
          <w:spacing w:val="11"/>
          <w:lang w:eastAsia="zh-CN"/>
        </w:rPr>
        <w:t>3</w:t>
      </w:r>
      <w:r>
        <w:rPr>
          <w:spacing w:val="11"/>
          <w:lang w:eastAsia="zh-CN"/>
        </w:rPr>
        <w:t>人，其中一</w:t>
      </w:r>
      <w:r>
        <w:rPr>
          <w:spacing w:val="10"/>
          <w:lang w:eastAsia="zh-CN"/>
        </w:rPr>
        <w:t>名学生任主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讲，其他学生按贡献排序；</w:t>
      </w:r>
    </w:p>
    <w:p w:rsidR="00B769E7" w:rsidRDefault="006C75DA">
      <w:pPr>
        <w:pStyle w:val="a3"/>
        <w:spacing w:before="134" w:line="220" w:lineRule="auto"/>
        <w:ind w:left="509"/>
        <w:rPr>
          <w:lang w:eastAsia="zh-CN"/>
        </w:rPr>
      </w:pPr>
      <w:r>
        <w:rPr>
          <w:rFonts w:hint="eastAsia"/>
          <w:spacing w:val="8"/>
          <w:lang w:eastAsia="zh-CN"/>
        </w:rPr>
        <w:t>4</w:t>
      </w:r>
      <w:r>
        <w:rPr>
          <w:spacing w:val="8"/>
          <w:lang w:eastAsia="zh-CN"/>
        </w:rPr>
        <w:t>.</w:t>
      </w:r>
      <w:r>
        <w:rPr>
          <w:spacing w:val="8"/>
          <w:lang w:eastAsia="zh-CN"/>
        </w:rPr>
        <w:t>初赛以报送讲课视频的形式进行网络初评。</w:t>
      </w:r>
    </w:p>
    <w:p w:rsidR="00B769E7" w:rsidRDefault="006C75DA">
      <w:pPr>
        <w:pStyle w:val="a3"/>
        <w:spacing w:before="260" w:line="220" w:lineRule="auto"/>
        <w:ind w:left="7"/>
        <w:outlineLvl w:val="1"/>
        <w:rPr>
          <w:sz w:val="28"/>
          <w:szCs w:val="28"/>
          <w:lang w:eastAsia="zh-CN"/>
        </w:rPr>
      </w:pPr>
      <w:r>
        <w:rPr>
          <w:b/>
          <w:bCs/>
          <w:spacing w:val="-4"/>
          <w:sz w:val="28"/>
          <w:szCs w:val="28"/>
          <w:lang w:eastAsia="zh-CN"/>
        </w:rPr>
        <w:t>二、初赛视频要求</w:t>
      </w:r>
    </w:p>
    <w:p w:rsidR="00B769E7" w:rsidRDefault="006C75DA">
      <w:pPr>
        <w:pStyle w:val="a3"/>
        <w:spacing w:before="115" w:line="271" w:lineRule="auto"/>
        <w:ind w:right="51" w:firstLine="522"/>
        <w:rPr>
          <w:lang w:eastAsia="zh-CN"/>
        </w:rPr>
      </w:pPr>
      <w:r>
        <w:rPr>
          <w:spacing w:val="9"/>
          <w:lang w:eastAsia="zh-CN"/>
        </w:rPr>
        <w:t>1.</w:t>
      </w:r>
      <w:r>
        <w:rPr>
          <w:spacing w:val="9"/>
          <w:lang w:eastAsia="zh-CN"/>
        </w:rPr>
        <w:t>讲课内容从所在学校开设《大学物理实验》课程的相关教学内容中选</w:t>
      </w:r>
      <w:r>
        <w:rPr>
          <w:spacing w:val="8"/>
          <w:lang w:eastAsia="zh-CN"/>
        </w:rPr>
        <w:t>取，</w:t>
      </w:r>
      <w:r>
        <w:rPr>
          <w:lang w:eastAsia="zh-CN"/>
        </w:rPr>
        <w:t xml:space="preserve"> </w:t>
      </w:r>
      <w:r>
        <w:rPr>
          <w:spacing w:val="10"/>
          <w:lang w:eastAsia="zh-CN"/>
        </w:rPr>
        <w:t>视频设计和制作请对照《第十届大学生物理实验讲课竞赛评审标</w:t>
      </w:r>
      <w:r>
        <w:rPr>
          <w:spacing w:val="9"/>
          <w:lang w:eastAsia="zh-CN"/>
        </w:rPr>
        <w:t>准》具体要求；</w:t>
      </w:r>
    </w:p>
    <w:p w:rsidR="00B769E7" w:rsidRDefault="006C75DA">
      <w:pPr>
        <w:pStyle w:val="a3"/>
        <w:spacing w:before="134" w:line="220" w:lineRule="auto"/>
        <w:ind w:left="507"/>
        <w:rPr>
          <w:lang w:eastAsia="zh-CN"/>
        </w:rPr>
      </w:pPr>
      <w:r>
        <w:rPr>
          <w:spacing w:val="10"/>
          <w:lang w:eastAsia="zh-CN"/>
        </w:rPr>
        <w:t>2.</w:t>
      </w:r>
      <w:r>
        <w:rPr>
          <w:spacing w:val="10"/>
          <w:lang w:eastAsia="zh-CN"/>
        </w:rPr>
        <w:t>参赛的讲课视频须为参赛学生的同步课堂教学实录。</w:t>
      </w:r>
    </w:p>
    <w:p w:rsidR="00B769E7" w:rsidRDefault="006C75DA">
      <w:pPr>
        <w:pStyle w:val="a3"/>
        <w:spacing w:before="134" w:line="220" w:lineRule="auto"/>
        <w:ind w:left="509"/>
        <w:rPr>
          <w:lang w:eastAsia="zh-CN"/>
        </w:rPr>
      </w:pPr>
      <w:r>
        <w:rPr>
          <w:spacing w:val="10"/>
          <w:lang w:eastAsia="zh-CN"/>
        </w:rPr>
        <w:t>3.</w:t>
      </w:r>
      <w:r>
        <w:rPr>
          <w:spacing w:val="10"/>
          <w:lang w:eastAsia="zh-CN"/>
        </w:rPr>
        <w:t>讲课视频中</w:t>
      </w:r>
      <w:proofErr w:type="gramStart"/>
      <w:r>
        <w:rPr>
          <w:spacing w:val="10"/>
          <w:lang w:eastAsia="zh-CN"/>
        </w:rPr>
        <w:t>须出现</w:t>
      </w:r>
      <w:proofErr w:type="gramEnd"/>
      <w:r>
        <w:rPr>
          <w:spacing w:val="10"/>
          <w:lang w:eastAsia="zh-CN"/>
        </w:rPr>
        <w:t>参赛学生，不可出现指</w:t>
      </w:r>
      <w:r>
        <w:rPr>
          <w:spacing w:val="9"/>
          <w:lang w:eastAsia="zh-CN"/>
        </w:rPr>
        <w:t>导教师；</w:t>
      </w:r>
    </w:p>
    <w:p w:rsidR="00B769E7" w:rsidRDefault="006C75DA">
      <w:pPr>
        <w:pStyle w:val="a3"/>
        <w:spacing w:before="134" w:line="220" w:lineRule="auto"/>
        <w:ind w:left="503"/>
        <w:rPr>
          <w:lang w:eastAsia="zh-CN"/>
        </w:rPr>
      </w:pPr>
      <w:r>
        <w:rPr>
          <w:spacing w:val="11"/>
          <w:lang w:eastAsia="zh-CN"/>
        </w:rPr>
        <w:t>4.</w:t>
      </w:r>
      <w:r>
        <w:rPr>
          <w:spacing w:val="11"/>
          <w:lang w:eastAsia="zh-CN"/>
        </w:rPr>
        <w:t>视频中（包括讲课</w:t>
      </w:r>
      <w:r>
        <w:rPr>
          <w:lang w:eastAsia="zh-CN"/>
        </w:rPr>
        <w:t>PPT</w:t>
      </w:r>
      <w:r>
        <w:rPr>
          <w:spacing w:val="11"/>
          <w:lang w:eastAsia="zh-CN"/>
        </w:rPr>
        <w:t>等）不可出现校名、教师和学生信息等；</w:t>
      </w:r>
    </w:p>
    <w:p w:rsidR="00B769E7" w:rsidRDefault="006C75DA">
      <w:pPr>
        <w:pStyle w:val="a3"/>
        <w:spacing w:before="134" w:line="220" w:lineRule="auto"/>
        <w:ind w:left="509"/>
        <w:rPr>
          <w:lang w:eastAsia="zh-CN"/>
        </w:rPr>
      </w:pPr>
      <w:r>
        <w:rPr>
          <w:spacing w:val="9"/>
          <w:lang w:eastAsia="zh-CN"/>
        </w:rPr>
        <w:t>5.</w:t>
      </w:r>
      <w:r>
        <w:rPr>
          <w:spacing w:val="9"/>
          <w:lang w:eastAsia="zh-CN"/>
        </w:rPr>
        <w:t>参赛学生穿着正装（不允许穿制服</w:t>
      </w:r>
      <w:r>
        <w:rPr>
          <w:spacing w:val="17"/>
          <w:lang w:eastAsia="zh-CN"/>
        </w:rPr>
        <w:t>）；</w:t>
      </w:r>
    </w:p>
    <w:p w:rsidR="00B769E7" w:rsidRDefault="006C75DA">
      <w:pPr>
        <w:pStyle w:val="a3"/>
        <w:spacing w:before="134" w:line="220" w:lineRule="auto"/>
        <w:ind w:left="506"/>
        <w:rPr>
          <w:lang w:eastAsia="zh-CN"/>
        </w:rPr>
      </w:pPr>
      <w:r>
        <w:rPr>
          <w:spacing w:val="8"/>
          <w:lang w:eastAsia="zh-CN"/>
        </w:rPr>
        <w:t>6.</w:t>
      </w:r>
      <w:r>
        <w:rPr>
          <w:color w:val="auto"/>
          <w:spacing w:val="8"/>
          <w:lang w:eastAsia="zh-CN"/>
        </w:rPr>
        <w:t>参赛讲课视频讲课时长</w:t>
      </w:r>
      <w:r>
        <w:rPr>
          <w:color w:val="auto"/>
          <w:spacing w:val="8"/>
          <w:lang w:eastAsia="zh-CN"/>
        </w:rPr>
        <w:t>16</w:t>
      </w:r>
      <w:r>
        <w:rPr>
          <w:color w:val="auto"/>
          <w:spacing w:val="8"/>
          <w:lang w:eastAsia="zh-CN"/>
        </w:rPr>
        <w:t>到</w:t>
      </w:r>
      <w:r>
        <w:rPr>
          <w:color w:val="auto"/>
          <w:spacing w:val="8"/>
          <w:lang w:eastAsia="zh-CN"/>
        </w:rPr>
        <w:t>20</w:t>
      </w:r>
      <w:r>
        <w:rPr>
          <w:color w:val="auto"/>
          <w:spacing w:val="8"/>
          <w:lang w:eastAsia="zh-CN"/>
        </w:rPr>
        <w:t>分钟之间；</w:t>
      </w:r>
    </w:p>
    <w:p w:rsidR="00B769E7" w:rsidRDefault="006C75DA">
      <w:pPr>
        <w:pStyle w:val="a3"/>
        <w:spacing w:before="134" w:line="220" w:lineRule="auto"/>
        <w:ind w:left="510"/>
        <w:rPr>
          <w:lang w:eastAsia="zh-CN"/>
        </w:rPr>
      </w:pPr>
      <w:r>
        <w:rPr>
          <w:spacing w:val="9"/>
          <w:lang w:eastAsia="zh-CN"/>
        </w:rPr>
        <w:t>7.</w:t>
      </w:r>
      <w:r>
        <w:rPr>
          <w:spacing w:val="9"/>
          <w:lang w:eastAsia="zh-CN"/>
        </w:rPr>
        <w:t>视频声音和画面清晰，分辨率为</w:t>
      </w:r>
      <w:r>
        <w:rPr>
          <w:spacing w:val="9"/>
          <w:lang w:eastAsia="zh-CN"/>
        </w:rPr>
        <w:t>720P</w:t>
      </w:r>
      <w:r>
        <w:rPr>
          <w:spacing w:val="9"/>
          <w:lang w:eastAsia="zh-CN"/>
        </w:rPr>
        <w:t>，视频文件大小不超过</w:t>
      </w:r>
      <w:r>
        <w:rPr>
          <w:spacing w:val="9"/>
          <w:lang w:eastAsia="zh-CN"/>
        </w:rPr>
        <w:t>200M</w:t>
      </w:r>
      <w:r>
        <w:rPr>
          <w:spacing w:val="9"/>
          <w:lang w:eastAsia="zh-CN"/>
        </w:rPr>
        <w:t>；</w:t>
      </w:r>
    </w:p>
    <w:p w:rsidR="00B769E7" w:rsidRDefault="006C75DA">
      <w:pPr>
        <w:pStyle w:val="a3"/>
        <w:spacing w:before="134" w:line="220" w:lineRule="auto"/>
        <w:ind w:left="505"/>
        <w:rPr>
          <w:lang w:eastAsia="zh-CN"/>
        </w:rPr>
      </w:pPr>
      <w:r>
        <w:rPr>
          <w:spacing w:val="10"/>
          <w:lang w:eastAsia="zh-CN"/>
        </w:rPr>
        <w:t>8.</w:t>
      </w:r>
      <w:r>
        <w:rPr>
          <w:spacing w:val="10"/>
          <w:lang w:eastAsia="zh-CN"/>
        </w:rPr>
        <w:t>参赛作品由参赛学生所在学院（或系）主管领导审核确认后提交；</w:t>
      </w:r>
    </w:p>
    <w:p w:rsidR="00B769E7" w:rsidRDefault="006C75DA">
      <w:pPr>
        <w:pStyle w:val="a3"/>
        <w:spacing w:before="137" w:line="219" w:lineRule="auto"/>
        <w:ind w:left="505"/>
        <w:rPr>
          <w:lang w:eastAsia="zh-CN"/>
        </w:rPr>
      </w:pPr>
      <w:r>
        <w:rPr>
          <w:spacing w:val="9"/>
          <w:lang w:eastAsia="zh-CN"/>
        </w:rPr>
        <w:t>9.</w:t>
      </w:r>
      <w:r>
        <w:rPr>
          <w:spacing w:val="9"/>
          <w:lang w:eastAsia="zh-CN"/>
        </w:rPr>
        <w:t>凡不满足以上相关要求的视频，将酌情扣除</w:t>
      </w:r>
      <w:r>
        <w:rPr>
          <w:spacing w:val="9"/>
          <w:lang w:eastAsia="zh-CN"/>
        </w:rPr>
        <w:t>5-10</w:t>
      </w:r>
      <w:r>
        <w:rPr>
          <w:spacing w:val="9"/>
          <w:lang w:eastAsia="zh-CN"/>
        </w:rPr>
        <w:t>分。</w:t>
      </w:r>
    </w:p>
    <w:p w:rsidR="00B769E7" w:rsidRDefault="00B769E7">
      <w:pPr>
        <w:spacing w:line="315" w:lineRule="auto"/>
        <w:rPr>
          <w:lang w:eastAsia="zh-CN"/>
        </w:rPr>
      </w:pPr>
    </w:p>
    <w:p w:rsidR="00B769E7" w:rsidRDefault="00B769E7">
      <w:pPr>
        <w:spacing w:line="315" w:lineRule="auto"/>
        <w:rPr>
          <w:lang w:eastAsia="zh-CN"/>
        </w:rPr>
      </w:pPr>
    </w:p>
    <w:p w:rsidR="00B769E7" w:rsidRDefault="006C75DA">
      <w:pPr>
        <w:pStyle w:val="a3"/>
        <w:spacing w:before="78" w:line="219" w:lineRule="auto"/>
        <w:ind w:left="616"/>
        <w:rPr>
          <w:lang w:eastAsia="zh-CN"/>
        </w:rPr>
      </w:pPr>
      <w:r>
        <w:rPr>
          <w:spacing w:val="13"/>
          <w:lang w:eastAsia="zh-CN"/>
        </w:rPr>
        <w:t>本细则未尽事宜由本竞赛组织委员会负责解释。</w:t>
      </w:r>
    </w:p>
    <w:p w:rsidR="00B769E7" w:rsidRDefault="00B769E7">
      <w:pPr>
        <w:spacing w:line="247" w:lineRule="auto"/>
        <w:rPr>
          <w:lang w:eastAsia="zh-CN"/>
        </w:rPr>
      </w:pPr>
    </w:p>
    <w:p w:rsidR="00B769E7" w:rsidRDefault="00B769E7">
      <w:pPr>
        <w:spacing w:line="247" w:lineRule="auto"/>
        <w:rPr>
          <w:lang w:eastAsia="zh-CN"/>
        </w:rPr>
      </w:pPr>
    </w:p>
    <w:p w:rsidR="00B769E7" w:rsidRDefault="00B769E7">
      <w:pPr>
        <w:spacing w:line="247" w:lineRule="auto"/>
        <w:rPr>
          <w:lang w:eastAsia="zh-CN"/>
        </w:rPr>
      </w:pPr>
    </w:p>
    <w:p w:rsidR="00B769E7" w:rsidRDefault="00B769E7">
      <w:pPr>
        <w:spacing w:line="248" w:lineRule="auto"/>
        <w:rPr>
          <w:lang w:eastAsia="zh-CN"/>
        </w:rPr>
      </w:pPr>
    </w:p>
    <w:p w:rsidR="00B769E7" w:rsidRDefault="00B769E7">
      <w:pPr>
        <w:spacing w:line="248" w:lineRule="auto"/>
        <w:rPr>
          <w:lang w:eastAsia="zh-CN"/>
        </w:rPr>
      </w:pPr>
    </w:p>
    <w:p w:rsidR="00B769E7" w:rsidRDefault="00241A3D">
      <w:pPr>
        <w:pStyle w:val="a3"/>
        <w:spacing w:before="79" w:line="219" w:lineRule="auto"/>
        <w:jc w:val="right"/>
        <w:rPr>
          <w:lang w:eastAsia="zh-CN"/>
        </w:rPr>
      </w:pPr>
      <w:r>
        <w:rPr>
          <w:rFonts w:hint="eastAsia"/>
          <w:spacing w:val="-4"/>
          <w:lang w:eastAsia="zh-CN"/>
        </w:rPr>
        <w:t>2</w:t>
      </w:r>
      <w:r>
        <w:rPr>
          <w:spacing w:val="-4"/>
          <w:lang w:eastAsia="zh-CN"/>
        </w:rPr>
        <w:t>025</w:t>
      </w:r>
      <w:r>
        <w:rPr>
          <w:rFonts w:hint="eastAsia"/>
          <w:spacing w:val="-4"/>
          <w:lang w:eastAsia="zh-CN"/>
        </w:rPr>
        <w:t>年</w:t>
      </w:r>
      <w:bookmarkStart w:id="0" w:name="_GoBack"/>
      <w:bookmarkEnd w:id="0"/>
      <w:r w:rsidR="006C75DA">
        <w:rPr>
          <w:rFonts w:hint="eastAsia"/>
          <w:spacing w:val="-4"/>
          <w:lang w:eastAsia="zh-CN"/>
        </w:rPr>
        <w:t>河南省大学生物理实验竞赛</w:t>
      </w:r>
      <w:r w:rsidR="006C75DA">
        <w:rPr>
          <w:rFonts w:hint="eastAsia"/>
          <w:spacing w:val="-4"/>
          <w:lang w:eastAsia="zh-CN"/>
        </w:rPr>
        <w:t>（</w:t>
      </w:r>
      <w:r w:rsidR="006C75DA">
        <w:rPr>
          <w:rFonts w:hint="eastAsia"/>
          <w:spacing w:val="-4"/>
          <w:lang w:eastAsia="zh-CN"/>
        </w:rPr>
        <w:t>竞赛</w:t>
      </w:r>
      <w:r w:rsidR="006C75DA">
        <w:rPr>
          <w:rFonts w:hint="eastAsia"/>
          <w:spacing w:val="-4"/>
          <w:lang w:eastAsia="zh-CN"/>
        </w:rPr>
        <w:t>）</w:t>
      </w:r>
      <w:r w:rsidR="006C75DA">
        <w:rPr>
          <w:rFonts w:hint="eastAsia"/>
          <w:spacing w:val="-4"/>
          <w:lang w:eastAsia="zh-CN"/>
        </w:rPr>
        <w:t>组织委员</w:t>
      </w:r>
      <w:r w:rsidR="006C75DA">
        <w:rPr>
          <w:spacing w:val="-4"/>
          <w:lang w:eastAsia="zh-CN"/>
        </w:rPr>
        <w:t>会</w:t>
      </w:r>
    </w:p>
    <w:p w:rsidR="00B769E7" w:rsidRDefault="006C75DA">
      <w:pPr>
        <w:pStyle w:val="a3"/>
        <w:spacing w:before="185" w:line="220" w:lineRule="auto"/>
        <w:ind w:left="7104" w:firstLineChars="100" w:firstLine="237"/>
        <w:rPr>
          <w:lang w:eastAsia="zh-CN"/>
        </w:rPr>
      </w:pPr>
      <w:r>
        <w:rPr>
          <w:spacing w:val="-3"/>
          <w:lang w:eastAsia="zh-CN"/>
        </w:rPr>
        <w:t>2025</w:t>
      </w:r>
      <w:r>
        <w:rPr>
          <w:spacing w:val="-3"/>
          <w:lang w:eastAsia="zh-CN"/>
        </w:rPr>
        <w:t>年</w:t>
      </w:r>
      <w:r>
        <w:rPr>
          <w:rFonts w:hint="eastAsia"/>
          <w:spacing w:val="-3"/>
          <w:lang w:eastAsia="zh-CN"/>
        </w:rPr>
        <w:t>6</w:t>
      </w:r>
      <w:r>
        <w:rPr>
          <w:spacing w:val="-3"/>
          <w:lang w:eastAsia="zh-CN"/>
        </w:rPr>
        <w:t>月</w:t>
      </w:r>
      <w:r>
        <w:rPr>
          <w:rFonts w:hint="eastAsia"/>
          <w:spacing w:val="-3"/>
          <w:lang w:eastAsia="zh-CN"/>
        </w:rPr>
        <w:t>3</w:t>
      </w:r>
      <w:r>
        <w:rPr>
          <w:spacing w:val="-3"/>
          <w:lang w:eastAsia="zh-CN"/>
        </w:rPr>
        <w:t>日</w:t>
      </w:r>
    </w:p>
    <w:p w:rsidR="00B769E7" w:rsidRDefault="00B769E7">
      <w:pPr>
        <w:spacing w:line="220" w:lineRule="auto"/>
        <w:rPr>
          <w:lang w:eastAsia="zh-CN"/>
        </w:rPr>
        <w:sectPr w:rsidR="00B769E7">
          <w:pgSz w:w="11912" w:h="16841"/>
          <w:pgMar w:top="780" w:right="1422" w:bottom="0" w:left="1688" w:header="0" w:footer="0" w:gutter="0"/>
          <w:cols w:space="720"/>
        </w:sectPr>
      </w:pPr>
    </w:p>
    <w:p w:rsidR="00B769E7" w:rsidRDefault="006C75DA">
      <w:pPr>
        <w:pStyle w:val="a3"/>
        <w:spacing w:before="269" w:line="220" w:lineRule="auto"/>
        <w:ind w:left="1264"/>
        <w:outlineLvl w:val="0"/>
        <w:rPr>
          <w:sz w:val="28"/>
          <w:szCs w:val="28"/>
          <w:lang w:eastAsia="zh-CN"/>
        </w:rPr>
      </w:pPr>
      <w:r>
        <w:rPr>
          <w:b/>
          <w:bCs/>
          <w:spacing w:val="-15"/>
          <w:sz w:val="28"/>
          <w:szCs w:val="28"/>
          <w:lang w:eastAsia="zh-CN"/>
        </w:rPr>
        <w:lastRenderedPageBreak/>
        <w:t>表</w:t>
      </w:r>
      <w:r>
        <w:rPr>
          <w:b/>
          <w:bCs/>
          <w:spacing w:val="-15"/>
          <w:sz w:val="28"/>
          <w:szCs w:val="28"/>
          <w:lang w:eastAsia="zh-CN"/>
        </w:rPr>
        <w:t>3.1</w:t>
      </w:r>
      <w:r>
        <w:rPr>
          <w:spacing w:val="-15"/>
          <w:sz w:val="28"/>
          <w:szCs w:val="28"/>
          <w:lang w:eastAsia="zh-CN"/>
        </w:rPr>
        <w:t xml:space="preserve">   </w:t>
      </w:r>
      <w:r>
        <w:rPr>
          <w:rFonts w:hint="eastAsia"/>
          <w:b/>
          <w:bCs/>
          <w:spacing w:val="-15"/>
          <w:sz w:val="28"/>
          <w:szCs w:val="28"/>
          <w:lang w:eastAsia="zh-CN"/>
        </w:rPr>
        <w:t>第</w:t>
      </w:r>
      <w:r>
        <w:rPr>
          <w:rFonts w:hint="eastAsia"/>
          <w:b/>
          <w:bCs/>
          <w:spacing w:val="-15"/>
          <w:sz w:val="28"/>
          <w:szCs w:val="28"/>
          <w:lang w:eastAsia="zh-CN"/>
        </w:rPr>
        <w:t>一</w:t>
      </w:r>
      <w:r>
        <w:rPr>
          <w:rFonts w:hint="eastAsia"/>
          <w:b/>
          <w:bCs/>
          <w:spacing w:val="-15"/>
          <w:sz w:val="28"/>
          <w:szCs w:val="28"/>
          <w:lang w:eastAsia="zh-CN"/>
        </w:rPr>
        <w:t>届河南省大学生物理实验竞赛</w:t>
      </w:r>
      <w:r>
        <w:rPr>
          <w:rFonts w:hint="eastAsia"/>
          <w:b/>
          <w:bCs/>
          <w:spacing w:val="-15"/>
          <w:sz w:val="28"/>
          <w:szCs w:val="28"/>
          <w:lang w:eastAsia="zh-CN"/>
        </w:rPr>
        <w:t>（</w:t>
      </w:r>
      <w:r>
        <w:rPr>
          <w:rFonts w:hint="eastAsia"/>
          <w:b/>
          <w:bCs/>
          <w:spacing w:val="-15"/>
          <w:sz w:val="28"/>
          <w:szCs w:val="28"/>
          <w:lang w:eastAsia="zh-CN"/>
        </w:rPr>
        <w:t>创新</w:t>
      </w:r>
      <w:r>
        <w:rPr>
          <w:rFonts w:hint="eastAsia"/>
          <w:b/>
          <w:bCs/>
          <w:spacing w:val="-15"/>
          <w:sz w:val="28"/>
          <w:szCs w:val="28"/>
          <w:lang w:eastAsia="zh-CN"/>
        </w:rPr>
        <w:t>）</w:t>
      </w:r>
      <w:r>
        <w:rPr>
          <w:b/>
          <w:bCs/>
          <w:spacing w:val="-16"/>
          <w:sz w:val="28"/>
          <w:szCs w:val="28"/>
          <w:lang w:eastAsia="zh-CN"/>
        </w:rPr>
        <w:t>评审标准</w:t>
      </w:r>
    </w:p>
    <w:p w:rsidR="00B769E7" w:rsidRDefault="00B769E7">
      <w:pPr>
        <w:spacing w:line="125" w:lineRule="exact"/>
        <w:rPr>
          <w:lang w:eastAsia="zh-CN"/>
        </w:rPr>
      </w:pPr>
    </w:p>
    <w:tbl>
      <w:tblPr>
        <w:tblStyle w:val="TableNormal"/>
        <w:tblW w:w="894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6901"/>
        <w:gridCol w:w="806"/>
      </w:tblGrid>
      <w:tr w:rsidR="00B769E7">
        <w:trPr>
          <w:trHeight w:val="580"/>
        </w:trPr>
        <w:tc>
          <w:tcPr>
            <w:tcW w:w="1234" w:type="dxa"/>
          </w:tcPr>
          <w:p w:rsidR="00B769E7" w:rsidRDefault="006C75DA">
            <w:pPr>
              <w:pStyle w:val="TableText"/>
              <w:spacing w:before="269" w:line="219" w:lineRule="auto"/>
              <w:ind w:left="160"/>
            </w:pPr>
            <w:proofErr w:type="spellStart"/>
            <w:r>
              <w:rPr>
                <w:b/>
                <w:bCs/>
                <w:spacing w:val="10"/>
              </w:rPr>
              <w:t>评价维度</w:t>
            </w:r>
            <w:proofErr w:type="spellEnd"/>
          </w:p>
        </w:tc>
        <w:tc>
          <w:tcPr>
            <w:tcW w:w="6901" w:type="dxa"/>
          </w:tcPr>
          <w:p w:rsidR="00B769E7" w:rsidRDefault="006C75DA">
            <w:pPr>
              <w:pStyle w:val="TableText"/>
              <w:spacing w:before="269" w:line="219" w:lineRule="auto"/>
              <w:ind w:left="2815"/>
            </w:pPr>
            <w:r>
              <w:rPr>
                <w:b/>
                <w:bCs/>
                <w:spacing w:val="-8"/>
              </w:rPr>
              <w:t>评</w:t>
            </w:r>
            <w:r>
              <w:rPr>
                <w:spacing w:val="48"/>
              </w:rPr>
              <w:t xml:space="preserve"> </w:t>
            </w:r>
            <w:r>
              <w:rPr>
                <w:b/>
                <w:bCs/>
                <w:spacing w:val="-8"/>
              </w:rPr>
              <w:t>价</w:t>
            </w:r>
            <w:r>
              <w:rPr>
                <w:spacing w:val="41"/>
              </w:rPr>
              <w:t xml:space="preserve"> </w:t>
            </w:r>
            <w:r>
              <w:rPr>
                <w:b/>
                <w:bCs/>
                <w:spacing w:val="-8"/>
              </w:rPr>
              <w:t>要</w:t>
            </w:r>
            <w:r>
              <w:rPr>
                <w:spacing w:val="47"/>
              </w:rPr>
              <w:t xml:space="preserve"> </w:t>
            </w:r>
            <w:r>
              <w:rPr>
                <w:b/>
                <w:bCs/>
                <w:spacing w:val="-8"/>
              </w:rPr>
              <w:t>点</w:t>
            </w:r>
          </w:p>
        </w:tc>
        <w:tc>
          <w:tcPr>
            <w:tcW w:w="806" w:type="dxa"/>
          </w:tcPr>
          <w:p w:rsidR="00B769E7" w:rsidRDefault="006C75DA">
            <w:pPr>
              <w:pStyle w:val="TableText"/>
              <w:spacing w:before="263" w:line="228" w:lineRule="auto"/>
              <w:ind w:left="187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spacing w:val="8"/>
                <w:sz w:val="19"/>
                <w:szCs w:val="19"/>
              </w:rPr>
              <w:t>分值</w:t>
            </w:r>
            <w:proofErr w:type="spellEnd"/>
          </w:p>
        </w:tc>
      </w:tr>
      <w:tr w:rsidR="00B769E7">
        <w:trPr>
          <w:trHeight w:val="784"/>
        </w:trPr>
        <w:tc>
          <w:tcPr>
            <w:tcW w:w="1234" w:type="dxa"/>
            <w:vMerge w:val="restart"/>
            <w:tcBorders>
              <w:bottom w:val="nil"/>
            </w:tcBorders>
          </w:tcPr>
          <w:p w:rsidR="00B769E7" w:rsidRDefault="00B769E7">
            <w:pPr>
              <w:spacing w:line="308" w:lineRule="auto"/>
            </w:pPr>
          </w:p>
          <w:p w:rsidR="00B769E7" w:rsidRDefault="00B769E7">
            <w:pPr>
              <w:spacing w:line="309" w:lineRule="auto"/>
            </w:pPr>
          </w:p>
          <w:p w:rsidR="00B769E7" w:rsidRDefault="006C75DA">
            <w:pPr>
              <w:pStyle w:val="TableText"/>
              <w:spacing w:before="68" w:line="221" w:lineRule="auto"/>
              <w:ind w:left="171"/>
            </w:pPr>
            <w:proofErr w:type="spellStart"/>
            <w:r>
              <w:rPr>
                <w:b/>
                <w:bCs/>
                <w:spacing w:val="7"/>
              </w:rPr>
              <w:t>教学理念</w:t>
            </w:r>
            <w:proofErr w:type="spellEnd"/>
          </w:p>
        </w:tc>
        <w:tc>
          <w:tcPr>
            <w:tcW w:w="6901" w:type="dxa"/>
          </w:tcPr>
          <w:p w:rsidR="00B769E7" w:rsidRDefault="006C75DA">
            <w:pPr>
              <w:pStyle w:val="TableText"/>
              <w:spacing w:before="262" w:line="225" w:lineRule="auto"/>
              <w:ind w:left="58" w:right="362" w:firstLine="14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1.</w:t>
            </w:r>
            <w:r>
              <w:rPr>
                <w:spacing w:val="7"/>
                <w:lang w:eastAsia="zh-CN"/>
              </w:rPr>
              <w:t>落实立德树人根本任务，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能够体现大学物理实验的教学目标</w:t>
            </w:r>
            <w:r>
              <w:rPr>
                <w:spacing w:val="-61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，</w:t>
            </w:r>
            <w:r>
              <w:rPr>
                <w:spacing w:val="-56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自</w:t>
            </w:r>
            <w:r>
              <w:rPr>
                <w:lang w:eastAsia="zh-CN"/>
              </w:rPr>
              <w:t xml:space="preserve"> </w:t>
            </w:r>
            <w:r>
              <w:rPr>
                <w:spacing w:val="12"/>
                <w:lang w:eastAsia="zh-CN"/>
              </w:rPr>
              <w:t>然融入</w:t>
            </w:r>
            <w:proofErr w:type="gramStart"/>
            <w:r>
              <w:rPr>
                <w:spacing w:val="12"/>
                <w:lang w:eastAsia="zh-CN"/>
              </w:rPr>
              <w:t>课程思政元素</w:t>
            </w:r>
            <w:proofErr w:type="gramEnd"/>
            <w:r>
              <w:rPr>
                <w:spacing w:val="12"/>
                <w:lang w:eastAsia="zh-CN"/>
              </w:rPr>
              <w:t>，有效发挥课程育人功能。</w:t>
            </w:r>
          </w:p>
        </w:tc>
        <w:tc>
          <w:tcPr>
            <w:tcW w:w="806" w:type="dxa"/>
            <w:vMerge w:val="restart"/>
            <w:tcBorders>
              <w:bottom w:val="nil"/>
            </w:tcBorders>
          </w:tcPr>
          <w:p w:rsidR="00B769E7" w:rsidRDefault="00B769E7">
            <w:pPr>
              <w:spacing w:line="307" w:lineRule="auto"/>
              <w:rPr>
                <w:lang w:eastAsia="zh-CN"/>
              </w:rPr>
            </w:pPr>
          </w:p>
          <w:p w:rsidR="00B769E7" w:rsidRDefault="00B769E7">
            <w:pPr>
              <w:spacing w:line="308" w:lineRule="auto"/>
              <w:rPr>
                <w:lang w:eastAsia="zh-CN"/>
              </w:rPr>
            </w:pPr>
          </w:p>
          <w:p w:rsidR="00B769E7" w:rsidRDefault="006C75DA">
            <w:pPr>
              <w:pStyle w:val="TableText"/>
              <w:spacing w:before="62" w:line="255" w:lineRule="exact"/>
              <w:ind w:left="312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position w:val="1"/>
                <w:sz w:val="19"/>
                <w:szCs w:val="19"/>
              </w:rPr>
              <w:t>10</w:t>
            </w:r>
          </w:p>
        </w:tc>
      </w:tr>
      <w:tr w:rsidR="00B769E7">
        <w:trPr>
          <w:trHeight w:val="738"/>
        </w:trPr>
        <w:tc>
          <w:tcPr>
            <w:tcW w:w="1234" w:type="dxa"/>
            <w:vMerge/>
            <w:tcBorders>
              <w:top w:val="nil"/>
            </w:tcBorders>
          </w:tcPr>
          <w:p w:rsidR="00B769E7" w:rsidRDefault="00B769E7"/>
        </w:tc>
        <w:tc>
          <w:tcPr>
            <w:tcW w:w="6901" w:type="dxa"/>
          </w:tcPr>
          <w:p w:rsidR="00B769E7" w:rsidRDefault="006C75DA">
            <w:pPr>
              <w:pStyle w:val="TableText"/>
              <w:spacing w:before="220" w:line="223" w:lineRule="auto"/>
              <w:ind w:left="58" w:right="183" w:firstLine="1"/>
              <w:rPr>
                <w:lang w:eastAsia="zh-CN"/>
              </w:rPr>
            </w:pPr>
            <w:r>
              <w:rPr>
                <w:spacing w:val="11"/>
                <w:lang w:eastAsia="zh-CN"/>
              </w:rPr>
              <w:t>2.</w:t>
            </w:r>
            <w:r>
              <w:rPr>
                <w:spacing w:val="11"/>
                <w:lang w:eastAsia="zh-CN"/>
              </w:rPr>
              <w:t>体现学生中心的教学理念，在各教学环节中加强教学设计与教学创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新。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B769E7" w:rsidRDefault="00B769E7">
            <w:pPr>
              <w:rPr>
                <w:lang w:eastAsia="zh-CN"/>
              </w:rPr>
            </w:pPr>
          </w:p>
        </w:tc>
      </w:tr>
      <w:tr w:rsidR="00B769E7">
        <w:trPr>
          <w:trHeight w:val="1827"/>
        </w:trPr>
        <w:tc>
          <w:tcPr>
            <w:tcW w:w="1234" w:type="dxa"/>
            <w:vMerge w:val="restart"/>
            <w:tcBorders>
              <w:bottom w:val="nil"/>
            </w:tcBorders>
          </w:tcPr>
          <w:p w:rsidR="00B769E7" w:rsidRDefault="00B769E7">
            <w:pPr>
              <w:spacing w:line="259" w:lineRule="auto"/>
              <w:rPr>
                <w:lang w:eastAsia="zh-CN"/>
              </w:rPr>
            </w:pPr>
          </w:p>
          <w:p w:rsidR="00B769E7" w:rsidRDefault="00B769E7">
            <w:pPr>
              <w:spacing w:line="259" w:lineRule="auto"/>
              <w:rPr>
                <w:lang w:eastAsia="zh-CN"/>
              </w:rPr>
            </w:pPr>
          </w:p>
          <w:p w:rsidR="00B769E7" w:rsidRDefault="00B769E7">
            <w:pPr>
              <w:spacing w:line="259" w:lineRule="auto"/>
              <w:rPr>
                <w:lang w:eastAsia="zh-CN"/>
              </w:rPr>
            </w:pPr>
          </w:p>
          <w:p w:rsidR="00B769E7" w:rsidRDefault="00B769E7">
            <w:pPr>
              <w:spacing w:line="259" w:lineRule="auto"/>
              <w:rPr>
                <w:lang w:eastAsia="zh-CN"/>
              </w:rPr>
            </w:pPr>
          </w:p>
          <w:p w:rsidR="00B769E7" w:rsidRDefault="00B769E7">
            <w:pPr>
              <w:spacing w:line="260" w:lineRule="auto"/>
              <w:rPr>
                <w:lang w:eastAsia="zh-CN"/>
              </w:rPr>
            </w:pPr>
          </w:p>
          <w:p w:rsidR="00B769E7" w:rsidRDefault="006C75DA">
            <w:pPr>
              <w:pStyle w:val="TableText"/>
              <w:spacing w:before="68" w:line="221" w:lineRule="auto"/>
              <w:ind w:left="171"/>
            </w:pPr>
            <w:proofErr w:type="spellStart"/>
            <w:r>
              <w:rPr>
                <w:b/>
                <w:bCs/>
                <w:spacing w:val="7"/>
              </w:rPr>
              <w:t>教学内容</w:t>
            </w:r>
            <w:proofErr w:type="spellEnd"/>
          </w:p>
        </w:tc>
        <w:tc>
          <w:tcPr>
            <w:tcW w:w="6901" w:type="dxa"/>
          </w:tcPr>
          <w:p w:rsidR="00B769E7" w:rsidRDefault="006C75DA">
            <w:pPr>
              <w:pStyle w:val="TableText"/>
              <w:spacing w:before="219" w:line="234" w:lineRule="auto"/>
              <w:ind w:left="60" w:right="249" w:firstLine="1"/>
              <w:jc w:val="both"/>
              <w:rPr>
                <w:lang w:eastAsia="zh-CN"/>
              </w:rPr>
            </w:pPr>
            <w:r>
              <w:rPr>
                <w:spacing w:val="18"/>
                <w:lang w:eastAsia="zh-CN"/>
              </w:rPr>
              <w:t>3.</w:t>
            </w:r>
            <w:r>
              <w:rPr>
                <w:spacing w:val="18"/>
                <w:lang w:eastAsia="zh-CN"/>
              </w:rPr>
              <w:t>关</w:t>
            </w:r>
            <w:r>
              <w:rPr>
                <w:spacing w:val="-52"/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注实验教学的内涵建设。教学内容无科学性错误，</w:t>
            </w:r>
            <w:r>
              <w:rPr>
                <w:spacing w:val="18"/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实验操作</w:t>
            </w:r>
            <w:r>
              <w:rPr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熟练、规范（如安全事项、有效数字、误差</w:t>
            </w:r>
            <w:r>
              <w:rPr>
                <w:spacing w:val="22"/>
                <w:lang w:eastAsia="zh-CN"/>
              </w:rPr>
              <w:t>分析等）</w:t>
            </w:r>
            <w:r>
              <w:rPr>
                <w:spacing w:val="-56"/>
                <w:lang w:eastAsia="zh-CN"/>
              </w:rPr>
              <w:t xml:space="preserve"> </w:t>
            </w:r>
            <w:r>
              <w:rPr>
                <w:spacing w:val="22"/>
                <w:lang w:eastAsia="zh-CN"/>
              </w:rPr>
              <w:t>。参考《理</w:t>
            </w:r>
            <w:r>
              <w:rPr>
                <w:lang w:eastAsia="zh-CN"/>
              </w:rPr>
              <w:t xml:space="preserve"> </w:t>
            </w:r>
            <w:r>
              <w:rPr>
                <w:spacing w:val="17"/>
                <w:lang w:eastAsia="zh-CN"/>
              </w:rPr>
              <w:t>工科类大学物理实验课程教学基本要求（</w:t>
            </w:r>
            <w:r>
              <w:rPr>
                <w:spacing w:val="17"/>
                <w:lang w:eastAsia="zh-CN"/>
              </w:rPr>
              <w:t>2023</w:t>
            </w:r>
            <w:r>
              <w:rPr>
                <w:spacing w:val="17"/>
                <w:lang w:eastAsia="zh-CN"/>
              </w:rPr>
              <w:t>）》，</w:t>
            </w:r>
            <w:r>
              <w:rPr>
                <w:spacing w:val="78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体现教学内</w:t>
            </w:r>
            <w:r>
              <w:rPr>
                <w:lang w:eastAsia="zh-CN"/>
              </w:rPr>
              <w:t xml:space="preserve"> </w:t>
            </w:r>
            <w:r>
              <w:rPr>
                <w:spacing w:val="22"/>
                <w:lang w:eastAsia="zh-CN"/>
              </w:rPr>
              <w:t>容的分层次设计，</w:t>
            </w:r>
            <w:r>
              <w:rPr>
                <w:spacing w:val="-37"/>
                <w:lang w:eastAsia="zh-CN"/>
              </w:rPr>
              <w:t xml:space="preserve"> </w:t>
            </w:r>
            <w:r>
              <w:rPr>
                <w:spacing w:val="22"/>
                <w:lang w:eastAsia="zh-CN"/>
              </w:rPr>
              <w:t>注重学科逻辑性与思辨性。有一定的深度、挑</w:t>
            </w:r>
            <w:r>
              <w:rPr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战度，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能够科学解释学科的核心原理和思维方法，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17"/>
                <w:lang w:eastAsia="zh-CN"/>
              </w:rPr>
              <w:t>体现</w:t>
            </w:r>
            <w:r>
              <w:rPr>
                <w:spacing w:val="-63"/>
                <w:lang w:eastAsia="zh-CN"/>
              </w:rPr>
              <w:t xml:space="preserve"> </w:t>
            </w:r>
            <w:r>
              <w:rPr>
                <w:spacing w:val="17"/>
                <w:lang w:eastAsia="zh-CN"/>
              </w:rPr>
              <w:t>实验教学</w:t>
            </w:r>
            <w:r>
              <w:rPr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的创新。</w:t>
            </w:r>
          </w:p>
        </w:tc>
        <w:tc>
          <w:tcPr>
            <w:tcW w:w="806" w:type="dxa"/>
            <w:vMerge w:val="restart"/>
            <w:tcBorders>
              <w:bottom w:val="nil"/>
            </w:tcBorders>
          </w:tcPr>
          <w:p w:rsidR="00B769E7" w:rsidRDefault="00B769E7">
            <w:pPr>
              <w:spacing w:line="259" w:lineRule="auto"/>
              <w:rPr>
                <w:lang w:eastAsia="zh-CN"/>
              </w:rPr>
            </w:pPr>
          </w:p>
          <w:p w:rsidR="00B769E7" w:rsidRDefault="00B769E7">
            <w:pPr>
              <w:spacing w:line="259" w:lineRule="auto"/>
              <w:rPr>
                <w:lang w:eastAsia="zh-CN"/>
              </w:rPr>
            </w:pPr>
          </w:p>
          <w:p w:rsidR="00B769E7" w:rsidRDefault="00B769E7">
            <w:pPr>
              <w:spacing w:line="259" w:lineRule="auto"/>
              <w:rPr>
                <w:lang w:eastAsia="zh-CN"/>
              </w:rPr>
            </w:pPr>
          </w:p>
          <w:p w:rsidR="00B769E7" w:rsidRDefault="00B769E7">
            <w:pPr>
              <w:spacing w:line="259" w:lineRule="auto"/>
              <w:rPr>
                <w:lang w:eastAsia="zh-CN"/>
              </w:rPr>
            </w:pPr>
          </w:p>
          <w:p w:rsidR="00B769E7" w:rsidRDefault="00B769E7">
            <w:pPr>
              <w:spacing w:line="260" w:lineRule="auto"/>
              <w:rPr>
                <w:lang w:eastAsia="zh-CN"/>
              </w:rPr>
            </w:pPr>
          </w:p>
          <w:p w:rsidR="00B769E7" w:rsidRDefault="006C75DA">
            <w:pPr>
              <w:pStyle w:val="TableText"/>
              <w:spacing w:before="62" w:line="256" w:lineRule="exact"/>
              <w:ind w:left="301"/>
              <w:rPr>
                <w:sz w:val="19"/>
                <w:szCs w:val="19"/>
              </w:rPr>
            </w:pPr>
            <w:r>
              <w:rPr>
                <w:b/>
                <w:bCs/>
                <w:position w:val="1"/>
                <w:sz w:val="19"/>
                <w:szCs w:val="19"/>
              </w:rPr>
              <w:t>30</w:t>
            </w:r>
          </w:p>
        </w:tc>
      </w:tr>
      <w:tr w:rsidR="00B769E7">
        <w:trPr>
          <w:trHeight w:val="1057"/>
        </w:trPr>
        <w:tc>
          <w:tcPr>
            <w:tcW w:w="1234" w:type="dxa"/>
            <w:vMerge/>
            <w:tcBorders>
              <w:top w:val="nil"/>
            </w:tcBorders>
          </w:tcPr>
          <w:p w:rsidR="00B769E7" w:rsidRDefault="00B769E7"/>
        </w:tc>
        <w:tc>
          <w:tcPr>
            <w:tcW w:w="6901" w:type="dxa"/>
          </w:tcPr>
          <w:p w:rsidR="00B769E7" w:rsidRDefault="006C75DA">
            <w:pPr>
              <w:pStyle w:val="TableText"/>
              <w:spacing w:before="268" w:line="228" w:lineRule="auto"/>
              <w:ind w:left="58" w:right="246" w:hanging="2"/>
              <w:jc w:val="both"/>
              <w:rPr>
                <w:lang w:eastAsia="zh-CN"/>
              </w:rPr>
            </w:pPr>
            <w:r>
              <w:rPr>
                <w:spacing w:val="16"/>
                <w:lang w:eastAsia="zh-CN"/>
              </w:rPr>
              <w:t>4.</w:t>
            </w:r>
            <w:r>
              <w:rPr>
                <w:spacing w:val="16"/>
                <w:lang w:eastAsia="zh-CN"/>
              </w:rPr>
              <w:t>教学内容具有前沿性和时代性，能够反映社会和学科领域发展新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17"/>
                <w:lang w:eastAsia="zh-CN"/>
              </w:rPr>
              <w:t>成果和新趋势，注重学科交叉和实际应用，培养学生树立正确的科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学观。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B769E7" w:rsidRDefault="00B769E7">
            <w:pPr>
              <w:rPr>
                <w:lang w:eastAsia="zh-CN"/>
              </w:rPr>
            </w:pPr>
          </w:p>
        </w:tc>
      </w:tr>
      <w:tr w:rsidR="00B769E7">
        <w:trPr>
          <w:trHeight w:val="904"/>
        </w:trPr>
        <w:tc>
          <w:tcPr>
            <w:tcW w:w="1234" w:type="dxa"/>
            <w:vMerge w:val="restart"/>
            <w:tcBorders>
              <w:bottom w:val="nil"/>
            </w:tcBorders>
          </w:tcPr>
          <w:p w:rsidR="00B769E7" w:rsidRDefault="00B769E7">
            <w:pPr>
              <w:spacing w:line="293" w:lineRule="auto"/>
              <w:rPr>
                <w:lang w:eastAsia="zh-CN"/>
              </w:rPr>
            </w:pPr>
          </w:p>
          <w:p w:rsidR="00B769E7" w:rsidRDefault="00B769E7">
            <w:pPr>
              <w:spacing w:line="293" w:lineRule="auto"/>
              <w:rPr>
                <w:lang w:eastAsia="zh-CN"/>
              </w:rPr>
            </w:pPr>
          </w:p>
          <w:p w:rsidR="00B769E7" w:rsidRDefault="00B769E7">
            <w:pPr>
              <w:spacing w:line="293" w:lineRule="auto"/>
              <w:rPr>
                <w:lang w:eastAsia="zh-CN"/>
              </w:rPr>
            </w:pPr>
          </w:p>
          <w:p w:rsidR="00B769E7" w:rsidRDefault="006C75DA">
            <w:pPr>
              <w:pStyle w:val="TableText"/>
              <w:spacing w:before="68" w:line="221" w:lineRule="auto"/>
              <w:ind w:left="171"/>
            </w:pPr>
            <w:proofErr w:type="spellStart"/>
            <w:r>
              <w:rPr>
                <w:b/>
                <w:bCs/>
                <w:spacing w:val="7"/>
              </w:rPr>
              <w:t>教学过程</w:t>
            </w:r>
            <w:proofErr w:type="spellEnd"/>
          </w:p>
        </w:tc>
        <w:tc>
          <w:tcPr>
            <w:tcW w:w="6901" w:type="dxa"/>
          </w:tcPr>
          <w:p w:rsidR="00B769E7" w:rsidRDefault="006C75DA">
            <w:pPr>
              <w:pStyle w:val="TableText"/>
              <w:spacing w:before="112" w:line="221" w:lineRule="auto"/>
              <w:ind w:left="61"/>
              <w:rPr>
                <w:lang w:eastAsia="zh-CN"/>
              </w:rPr>
            </w:pPr>
            <w:r>
              <w:rPr>
                <w:spacing w:val="16"/>
                <w:lang w:eastAsia="zh-CN"/>
              </w:rPr>
              <w:t>5.</w:t>
            </w:r>
            <w:r>
              <w:rPr>
                <w:spacing w:val="16"/>
                <w:lang w:eastAsia="zh-CN"/>
              </w:rPr>
              <w:t>根据课程实际和学情基础，有效利用现代化技术手段进行教学</w:t>
            </w:r>
          </w:p>
          <w:p w:rsidR="00B769E7" w:rsidRDefault="006C75DA">
            <w:pPr>
              <w:pStyle w:val="TableText"/>
              <w:spacing w:before="22" w:line="223" w:lineRule="auto"/>
              <w:ind w:left="63" w:right="255" w:hanging="4"/>
              <w:rPr>
                <w:lang w:eastAsia="zh-CN"/>
              </w:rPr>
            </w:pPr>
            <w:r>
              <w:rPr>
                <w:spacing w:val="16"/>
                <w:lang w:eastAsia="zh-CN"/>
              </w:rPr>
              <w:t>策</w:t>
            </w:r>
            <w:r>
              <w:rPr>
                <w:spacing w:val="-40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略设计，</w:t>
            </w:r>
            <w:r>
              <w:rPr>
                <w:spacing w:val="-46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教学方法选择恰当有效，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包含合理的互动设计，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能引</w:t>
            </w:r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spacing w:val="11"/>
                <w:lang w:eastAsia="zh-CN"/>
              </w:rPr>
              <w:t>导学生</w:t>
            </w:r>
            <w:proofErr w:type="gramEnd"/>
            <w:r>
              <w:rPr>
                <w:spacing w:val="11"/>
                <w:lang w:eastAsia="zh-CN"/>
              </w:rPr>
              <w:t>积极参与实验教学。</w:t>
            </w:r>
          </w:p>
        </w:tc>
        <w:tc>
          <w:tcPr>
            <w:tcW w:w="806" w:type="dxa"/>
            <w:vMerge w:val="restart"/>
            <w:tcBorders>
              <w:bottom w:val="nil"/>
            </w:tcBorders>
          </w:tcPr>
          <w:p w:rsidR="00B769E7" w:rsidRDefault="00B769E7">
            <w:pPr>
              <w:spacing w:line="352" w:lineRule="auto"/>
              <w:rPr>
                <w:lang w:eastAsia="zh-CN"/>
              </w:rPr>
            </w:pPr>
          </w:p>
          <w:p w:rsidR="00B769E7" w:rsidRDefault="00B769E7">
            <w:pPr>
              <w:spacing w:line="353" w:lineRule="auto"/>
              <w:rPr>
                <w:lang w:eastAsia="zh-CN"/>
              </w:rPr>
            </w:pPr>
          </w:p>
          <w:p w:rsidR="00B769E7" w:rsidRDefault="006C75DA">
            <w:pPr>
              <w:pStyle w:val="TableText"/>
              <w:spacing w:before="62" w:line="256" w:lineRule="exact"/>
              <w:ind w:left="301"/>
              <w:rPr>
                <w:sz w:val="19"/>
                <w:szCs w:val="19"/>
              </w:rPr>
            </w:pPr>
            <w:r>
              <w:rPr>
                <w:b/>
                <w:bCs/>
                <w:position w:val="1"/>
                <w:sz w:val="19"/>
                <w:szCs w:val="19"/>
              </w:rPr>
              <w:t>30</w:t>
            </w:r>
          </w:p>
        </w:tc>
      </w:tr>
      <w:tr w:rsidR="00B769E7">
        <w:trPr>
          <w:trHeight w:val="788"/>
        </w:trPr>
        <w:tc>
          <w:tcPr>
            <w:tcW w:w="1234" w:type="dxa"/>
            <w:vMerge/>
            <w:tcBorders>
              <w:top w:val="nil"/>
            </w:tcBorders>
          </w:tcPr>
          <w:p w:rsidR="00B769E7" w:rsidRDefault="00B769E7"/>
        </w:tc>
        <w:tc>
          <w:tcPr>
            <w:tcW w:w="6901" w:type="dxa"/>
          </w:tcPr>
          <w:p w:rsidR="00B769E7" w:rsidRDefault="006C75DA">
            <w:pPr>
              <w:pStyle w:val="TableText"/>
              <w:spacing w:before="272" w:line="222" w:lineRule="auto"/>
              <w:ind w:left="71" w:right="249" w:hanging="12"/>
              <w:rPr>
                <w:lang w:eastAsia="zh-CN"/>
              </w:rPr>
            </w:pPr>
            <w:r>
              <w:rPr>
                <w:spacing w:val="16"/>
                <w:lang w:eastAsia="zh-CN"/>
              </w:rPr>
              <w:t>6.</w:t>
            </w:r>
            <w:r>
              <w:rPr>
                <w:spacing w:val="16"/>
                <w:lang w:eastAsia="zh-CN"/>
              </w:rPr>
              <w:t>注重教学过程的探究性，具备一定的教学智慧，能够激发学生学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习潜能和探究意识。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B769E7" w:rsidRDefault="00B769E7">
            <w:pPr>
              <w:rPr>
                <w:lang w:eastAsia="zh-CN"/>
              </w:rPr>
            </w:pPr>
          </w:p>
        </w:tc>
      </w:tr>
      <w:tr w:rsidR="00B769E7">
        <w:trPr>
          <w:trHeight w:val="786"/>
        </w:trPr>
        <w:tc>
          <w:tcPr>
            <w:tcW w:w="1234" w:type="dxa"/>
            <w:vMerge w:val="restart"/>
            <w:tcBorders>
              <w:bottom w:val="nil"/>
            </w:tcBorders>
          </w:tcPr>
          <w:p w:rsidR="00B769E7" w:rsidRDefault="00B769E7">
            <w:pPr>
              <w:spacing w:line="284" w:lineRule="auto"/>
              <w:rPr>
                <w:lang w:eastAsia="zh-CN"/>
              </w:rPr>
            </w:pPr>
          </w:p>
          <w:p w:rsidR="00B769E7" w:rsidRDefault="00B769E7">
            <w:pPr>
              <w:spacing w:line="285" w:lineRule="auto"/>
              <w:rPr>
                <w:lang w:eastAsia="zh-CN"/>
              </w:rPr>
            </w:pPr>
          </w:p>
          <w:p w:rsidR="00B769E7" w:rsidRDefault="00B769E7">
            <w:pPr>
              <w:spacing w:line="285" w:lineRule="auto"/>
              <w:rPr>
                <w:lang w:eastAsia="zh-CN"/>
              </w:rPr>
            </w:pPr>
          </w:p>
          <w:p w:rsidR="00B769E7" w:rsidRDefault="006C75DA">
            <w:pPr>
              <w:pStyle w:val="TableText"/>
              <w:spacing w:before="69" w:line="221" w:lineRule="auto"/>
              <w:ind w:left="171"/>
            </w:pPr>
            <w:proofErr w:type="spellStart"/>
            <w:r>
              <w:rPr>
                <w:b/>
                <w:bCs/>
                <w:spacing w:val="7"/>
              </w:rPr>
              <w:t>教学效果</w:t>
            </w:r>
            <w:proofErr w:type="spellEnd"/>
          </w:p>
        </w:tc>
        <w:tc>
          <w:tcPr>
            <w:tcW w:w="6901" w:type="dxa"/>
          </w:tcPr>
          <w:p w:rsidR="00B769E7" w:rsidRDefault="006C75DA">
            <w:pPr>
              <w:pStyle w:val="TableText"/>
              <w:spacing w:before="270" w:line="222" w:lineRule="auto"/>
              <w:ind w:left="57" w:right="287" w:firstLine="5"/>
              <w:rPr>
                <w:lang w:eastAsia="zh-CN"/>
              </w:rPr>
            </w:pPr>
            <w:r>
              <w:rPr>
                <w:spacing w:val="15"/>
                <w:lang w:eastAsia="zh-CN"/>
              </w:rPr>
              <w:t>7.</w:t>
            </w:r>
            <w:r>
              <w:rPr>
                <w:spacing w:val="15"/>
                <w:lang w:eastAsia="zh-CN"/>
              </w:rPr>
              <w:t>能有效促进学习者理解所讲课程的知识结构与思想体系，掌握所</w:t>
            </w:r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spacing w:val="12"/>
                <w:lang w:eastAsia="zh-CN"/>
              </w:rPr>
              <w:t>讲知识</w:t>
            </w:r>
            <w:proofErr w:type="gramEnd"/>
            <w:r>
              <w:rPr>
                <w:spacing w:val="12"/>
                <w:lang w:eastAsia="zh-CN"/>
              </w:rPr>
              <w:t>的运用情境、策略和方法。</w:t>
            </w:r>
          </w:p>
        </w:tc>
        <w:tc>
          <w:tcPr>
            <w:tcW w:w="806" w:type="dxa"/>
            <w:vMerge w:val="restart"/>
            <w:tcBorders>
              <w:bottom w:val="nil"/>
            </w:tcBorders>
          </w:tcPr>
          <w:p w:rsidR="00B769E7" w:rsidRDefault="00B769E7">
            <w:pPr>
              <w:spacing w:line="248" w:lineRule="auto"/>
              <w:rPr>
                <w:lang w:eastAsia="zh-CN"/>
              </w:rPr>
            </w:pPr>
          </w:p>
          <w:p w:rsidR="00B769E7" w:rsidRDefault="00B769E7">
            <w:pPr>
              <w:spacing w:line="248" w:lineRule="auto"/>
              <w:rPr>
                <w:lang w:eastAsia="zh-CN"/>
              </w:rPr>
            </w:pPr>
          </w:p>
          <w:p w:rsidR="00B769E7" w:rsidRDefault="00B769E7">
            <w:pPr>
              <w:spacing w:line="249" w:lineRule="auto"/>
              <w:rPr>
                <w:lang w:eastAsia="zh-CN"/>
              </w:rPr>
            </w:pPr>
          </w:p>
          <w:p w:rsidR="00B769E7" w:rsidRDefault="006C75DA">
            <w:pPr>
              <w:pStyle w:val="TableText"/>
              <w:spacing w:before="62" w:line="256" w:lineRule="exact"/>
              <w:ind w:left="312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position w:val="1"/>
                <w:sz w:val="19"/>
                <w:szCs w:val="19"/>
              </w:rPr>
              <w:t>10</w:t>
            </w:r>
          </w:p>
        </w:tc>
      </w:tr>
      <w:tr w:rsidR="00B769E7">
        <w:trPr>
          <w:trHeight w:val="983"/>
        </w:trPr>
        <w:tc>
          <w:tcPr>
            <w:tcW w:w="1234" w:type="dxa"/>
            <w:vMerge/>
            <w:tcBorders>
              <w:top w:val="nil"/>
            </w:tcBorders>
          </w:tcPr>
          <w:p w:rsidR="00B769E7" w:rsidRDefault="00B769E7"/>
        </w:tc>
        <w:tc>
          <w:tcPr>
            <w:tcW w:w="6901" w:type="dxa"/>
          </w:tcPr>
          <w:p w:rsidR="00B769E7" w:rsidRDefault="006C75DA">
            <w:pPr>
              <w:pStyle w:val="TableText"/>
              <w:spacing w:before="157" w:line="239" w:lineRule="auto"/>
              <w:ind w:left="56" w:right="249" w:firstLine="1"/>
              <w:jc w:val="both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8.</w:t>
            </w:r>
            <w:r>
              <w:rPr>
                <w:spacing w:val="10"/>
                <w:lang w:eastAsia="zh-CN"/>
              </w:rPr>
              <w:t>能够激发学生学习兴趣，思考实验教学多方面的育人作用，</w:t>
            </w:r>
            <w:r>
              <w:rPr>
                <w:spacing w:val="86"/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感悟</w:t>
            </w:r>
            <w:r>
              <w:rPr>
                <w:lang w:eastAsia="zh-CN"/>
              </w:rPr>
              <w:t xml:space="preserve"> </w:t>
            </w:r>
            <w:r>
              <w:rPr>
                <w:spacing w:val="19"/>
                <w:lang w:eastAsia="zh-CN"/>
              </w:rPr>
              <w:t>课程的意义与价值，</w:t>
            </w:r>
            <w:r>
              <w:rPr>
                <w:spacing w:val="-47"/>
                <w:lang w:eastAsia="zh-CN"/>
              </w:rPr>
              <w:t xml:space="preserve"> </w:t>
            </w:r>
            <w:r>
              <w:rPr>
                <w:spacing w:val="19"/>
                <w:lang w:eastAsia="zh-CN"/>
              </w:rPr>
              <w:t>培养学生形成批判反思的思维习</w:t>
            </w:r>
            <w:r>
              <w:rPr>
                <w:spacing w:val="18"/>
                <w:lang w:eastAsia="zh-CN"/>
              </w:rPr>
              <w:t>惯，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塑造</w:t>
            </w:r>
            <w:r>
              <w:rPr>
                <w:spacing w:val="-63"/>
                <w:lang w:eastAsia="zh-CN"/>
              </w:rPr>
              <w:t xml:space="preserve"> </w:t>
            </w:r>
            <w:r>
              <w:rPr>
                <w:spacing w:val="18"/>
                <w:lang w:eastAsia="zh-CN"/>
              </w:rPr>
              <w:t>学</w:t>
            </w:r>
            <w:r>
              <w:rPr>
                <w:lang w:eastAsia="zh-CN"/>
              </w:rPr>
              <w:t xml:space="preserve"> </w:t>
            </w:r>
            <w:r>
              <w:rPr>
                <w:spacing w:val="12"/>
                <w:lang w:eastAsia="zh-CN"/>
              </w:rPr>
              <w:t>生卓越担当的人生品格。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B769E7" w:rsidRDefault="00B769E7">
            <w:pPr>
              <w:rPr>
                <w:lang w:eastAsia="zh-CN"/>
              </w:rPr>
            </w:pPr>
          </w:p>
        </w:tc>
      </w:tr>
      <w:tr w:rsidR="00B769E7">
        <w:trPr>
          <w:trHeight w:val="554"/>
        </w:trPr>
        <w:tc>
          <w:tcPr>
            <w:tcW w:w="1234" w:type="dxa"/>
            <w:vMerge w:val="restart"/>
            <w:tcBorders>
              <w:bottom w:val="nil"/>
            </w:tcBorders>
          </w:tcPr>
          <w:p w:rsidR="00B769E7" w:rsidRDefault="00B769E7">
            <w:pPr>
              <w:spacing w:line="261" w:lineRule="auto"/>
              <w:rPr>
                <w:lang w:eastAsia="zh-CN"/>
              </w:rPr>
            </w:pPr>
          </w:p>
          <w:p w:rsidR="00B769E7" w:rsidRDefault="00B769E7">
            <w:pPr>
              <w:spacing w:line="262" w:lineRule="auto"/>
              <w:rPr>
                <w:lang w:eastAsia="zh-CN"/>
              </w:rPr>
            </w:pPr>
          </w:p>
          <w:p w:rsidR="00B769E7" w:rsidRDefault="00B769E7">
            <w:pPr>
              <w:spacing w:line="262" w:lineRule="auto"/>
              <w:rPr>
                <w:lang w:eastAsia="zh-CN"/>
              </w:rPr>
            </w:pPr>
          </w:p>
          <w:p w:rsidR="00B769E7" w:rsidRDefault="006C75DA">
            <w:pPr>
              <w:pStyle w:val="TableText"/>
              <w:spacing w:before="68" w:line="221" w:lineRule="auto"/>
              <w:ind w:left="171"/>
            </w:pPr>
            <w:proofErr w:type="spellStart"/>
            <w:r>
              <w:rPr>
                <w:b/>
                <w:bCs/>
                <w:spacing w:val="7"/>
              </w:rPr>
              <w:t>教学仪态</w:t>
            </w:r>
            <w:proofErr w:type="spellEnd"/>
          </w:p>
        </w:tc>
        <w:tc>
          <w:tcPr>
            <w:tcW w:w="6901" w:type="dxa"/>
          </w:tcPr>
          <w:p w:rsidR="00B769E7" w:rsidRDefault="006C75DA">
            <w:pPr>
              <w:pStyle w:val="TableText"/>
              <w:spacing w:before="294" w:line="219" w:lineRule="auto"/>
              <w:ind w:left="58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9.</w:t>
            </w:r>
            <w:r>
              <w:rPr>
                <w:spacing w:val="14"/>
                <w:lang w:eastAsia="zh-CN"/>
              </w:rPr>
              <w:t>讲课者着装得体，</w:t>
            </w:r>
            <w:proofErr w:type="gramStart"/>
            <w:r>
              <w:rPr>
                <w:spacing w:val="14"/>
                <w:lang w:eastAsia="zh-CN"/>
              </w:rPr>
              <w:t>教态自然</w:t>
            </w:r>
            <w:proofErr w:type="gramEnd"/>
            <w:r>
              <w:rPr>
                <w:spacing w:val="14"/>
                <w:lang w:eastAsia="zh-CN"/>
              </w:rPr>
              <w:t>大方，符合教</w:t>
            </w:r>
            <w:r>
              <w:rPr>
                <w:spacing w:val="13"/>
                <w:lang w:eastAsia="zh-CN"/>
              </w:rPr>
              <w:t>师职业规范。</w:t>
            </w:r>
          </w:p>
        </w:tc>
        <w:tc>
          <w:tcPr>
            <w:tcW w:w="806" w:type="dxa"/>
            <w:vMerge w:val="restart"/>
            <w:tcBorders>
              <w:bottom w:val="nil"/>
            </w:tcBorders>
          </w:tcPr>
          <w:p w:rsidR="00B769E7" w:rsidRDefault="00B769E7">
            <w:pPr>
              <w:spacing w:line="267" w:lineRule="auto"/>
              <w:rPr>
                <w:lang w:eastAsia="zh-CN"/>
              </w:rPr>
            </w:pPr>
          </w:p>
          <w:p w:rsidR="00B769E7" w:rsidRDefault="00B769E7">
            <w:pPr>
              <w:spacing w:line="268" w:lineRule="auto"/>
              <w:rPr>
                <w:lang w:eastAsia="zh-CN"/>
              </w:rPr>
            </w:pPr>
          </w:p>
          <w:p w:rsidR="00B769E7" w:rsidRDefault="006C75DA">
            <w:pPr>
              <w:pStyle w:val="TableText"/>
              <w:spacing w:before="61" w:line="256" w:lineRule="exact"/>
              <w:ind w:left="312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position w:val="1"/>
                <w:sz w:val="19"/>
                <w:szCs w:val="19"/>
              </w:rPr>
              <w:t>10</w:t>
            </w:r>
          </w:p>
        </w:tc>
      </w:tr>
      <w:tr w:rsidR="00B769E7">
        <w:trPr>
          <w:trHeight w:val="786"/>
        </w:trPr>
        <w:tc>
          <w:tcPr>
            <w:tcW w:w="1234" w:type="dxa"/>
            <w:vMerge/>
            <w:tcBorders>
              <w:top w:val="nil"/>
            </w:tcBorders>
          </w:tcPr>
          <w:p w:rsidR="00B769E7" w:rsidRDefault="00B769E7"/>
        </w:tc>
        <w:tc>
          <w:tcPr>
            <w:tcW w:w="6901" w:type="dxa"/>
          </w:tcPr>
          <w:p w:rsidR="00B769E7" w:rsidRDefault="006C75DA">
            <w:pPr>
              <w:pStyle w:val="TableText"/>
              <w:spacing w:before="275" w:line="220" w:lineRule="auto"/>
              <w:ind w:left="66" w:right="311" w:firstLine="6"/>
              <w:rPr>
                <w:lang w:eastAsia="zh-CN"/>
              </w:rPr>
            </w:pPr>
            <w:r>
              <w:rPr>
                <w:spacing w:val="12"/>
                <w:lang w:eastAsia="zh-CN"/>
              </w:rPr>
              <w:t>10.</w:t>
            </w:r>
            <w:r>
              <w:rPr>
                <w:spacing w:val="12"/>
                <w:lang w:eastAsia="zh-CN"/>
              </w:rPr>
              <w:t>教学语言（包括体态语）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12"/>
                <w:lang w:eastAsia="zh-CN"/>
              </w:rPr>
              <w:t>规范、准确，</w:t>
            </w:r>
            <w:r>
              <w:rPr>
                <w:spacing w:val="-57"/>
                <w:lang w:eastAsia="zh-CN"/>
              </w:rPr>
              <w:t xml:space="preserve"> </w:t>
            </w:r>
            <w:r>
              <w:rPr>
                <w:spacing w:val="12"/>
                <w:lang w:eastAsia="zh-CN"/>
              </w:rPr>
              <w:t>包括用普通话教学</w:t>
            </w:r>
            <w:r>
              <w:rPr>
                <w:spacing w:val="-60"/>
                <w:lang w:eastAsia="zh-CN"/>
              </w:rPr>
              <w:t xml:space="preserve"> </w:t>
            </w:r>
            <w:r>
              <w:rPr>
                <w:spacing w:val="12"/>
                <w:lang w:eastAsia="zh-CN"/>
              </w:rPr>
              <w:t>、语</w:t>
            </w:r>
            <w:r>
              <w:rPr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言表达流畅、语速合理和体态协调等。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B769E7" w:rsidRDefault="00B769E7">
            <w:pPr>
              <w:rPr>
                <w:lang w:eastAsia="zh-CN"/>
              </w:rPr>
            </w:pPr>
          </w:p>
        </w:tc>
      </w:tr>
      <w:tr w:rsidR="00B769E7">
        <w:trPr>
          <w:trHeight w:val="688"/>
        </w:trPr>
        <w:tc>
          <w:tcPr>
            <w:tcW w:w="1234" w:type="dxa"/>
            <w:vMerge w:val="restart"/>
            <w:tcBorders>
              <w:bottom w:val="nil"/>
            </w:tcBorders>
          </w:tcPr>
          <w:p w:rsidR="00B769E7" w:rsidRDefault="00B769E7">
            <w:pPr>
              <w:spacing w:line="250" w:lineRule="auto"/>
              <w:rPr>
                <w:lang w:eastAsia="zh-CN"/>
              </w:rPr>
            </w:pPr>
          </w:p>
          <w:p w:rsidR="00B769E7" w:rsidRDefault="00B769E7">
            <w:pPr>
              <w:spacing w:line="250" w:lineRule="auto"/>
              <w:rPr>
                <w:lang w:eastAsia="zh-CN"/>
              </w:rPr>
            </w:pPr>
          </w:p>
          <w:p w:rsidR="00B769E7" w:rsidRDefault="00B769E7">
            <w:pPr>
              <w:spacing w:line="250" w:lineRule="auto"/>
              <w:rPr>
                <w:lang w:eastAsia="zh-CN"/>
              </w:rPr>
            </w:pPr>
          </w:p>
          <w:p w:rsidR="00B769E7" w:rsidRDefault="00B769E7">
            <w:pPr>
              <w:spacing w:line="250" w:lineRule="auto"/>
              <w:rPr>
                <w:lang w:eastAsia="zh-CN"/>
              </w:rPr>
            </w:pPr>
          </w:p>
          <w:p w:rsidR="00B769E7" w:rsidRDefault="006C75DA">
            <w:pPr>
              <w:pStyle w:val="TableText"/>
              <w:spacing w:before="68" w:line="221" w:lineRule="auto"/>
              <w:ind w:left="171"/>
            </w:pPr>
            <w:proofErr w:type="spellStart"/>
            <w:r>
              <w:rPr>
                <w:b/>
                <w:bCs/>
                <w:spacing w:val="7"/>
              </w:rPr>
              <w:t>教学展示</w:t>
            </w:r>
            <w:proofErr w:type="spellEnd"/>
          </w:p>
        </w:tc>
        <w:tc>
          <w:tcPr>
            <w:tcW w:w="6901" w:type="dxa"/>
          </w:tcPr>
          <w:p w:rsidR="00B769E7" w:rsidRDefault="006C75DA">
            <w:pPr>
              <w:pStyle w:val="TableText"/>
              <w:spacing w:before="143" w:line="235" w:lineRule="auto"/>
              <w:ind w:left="61" w:right="285" w:firstLine="12"/>
              <w:rPr>
                <w:lang w:eastAsia="zh-CN"/>
              </w:rPr>
            </w:pPr>
            <w:r>
              <w:rPr>
                <w:spacing w:val="11"/>
                <w:lang w:eastAsia="zh-CN"/>
              </w:rPr>
              <w:t>1</w:t>
            </w:r>
            <w:r>
              <w:rPr>
                <w:spacing w:val="-55"/>
                <w:lang w:eastAsia="zh-CN"/>
              </w:rPr>
              <w:t xml:space="preserve"> </w:t>
            </w:r>
            <w:r>
              <w:rPr>
                <w:spacing w:val="11"/>
                <w:lang w:eastAsia="zh-CN"/>
              </w:rPr>
              <w:t>1.</w:t>
            </w:r>
            <w:r>
              <w:rPr>
                <w:spacing w:val="11"/>
                <w:lang w:eastAsia="zh-CN"/>
              </w:rPr>
              <w:t>文字书写规范，美观大方；合理运用板书且设计布局合理、</w:t>
            </w:r>
            <w:r>
              <w:rPr>
                <w:spacing w:val="61"/>
                <w:lang w:eastAsia="zh-CN"/>
              </w:rPr>
              <w:t xml:space="preserve"> </w:t>
            </w:r>
            <w:r>
              <w:rPr>
                <w:spacing w:val="11"/>
                <w:lang w:eastAsia="zh-CN"/>
              </w:rPr>
              <w:t>整</w:t>
            </w:r>
            <w:r>
              <w:rPr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洁。</w:t>
            </w:r>
          </w:p>
        </w:tc>
        <w:tc>
          <w:tcPr>
            <w:tcW w:w="806" w:type="dxa"/>
            <w:vMerge w:val="restart"/>
            <w:tcBorders>
              <w:bottom w:val="nil"/>
            </w:tcBorders>
          </w:tcPr>
          <w:p w:rsidR="00B769E7" w:rsidRDefault="00B769E7">
            <w:pPr>
              <w:spacing w:line="249" w:lineRule="auto"/>
              <w:rPr>
                <w:lang w:eastAsia="zh-CN"/>
              </w:rPr>
            </w:pPr>
          </w:p>
          <w:p w:rsidR="00B769E7" w:rsidRDefault="00B769E7">
            <w:pPr>
              <w:spacing w:line="249" w:lineRule="auto"/>
              <w:rPr>
                <w:lang w:eastAsia="zh-CN"/>
              </w:rPr>
            </w:pPr>
          </w:p>
          <w:p w:rsidR="00B769E7" w:rsidRDefault="00B769E7">
            <w:pPr>
              <w:spacing w:line="250" w:lineRule="auto"/>
              <w:rPr>
                <w:lang w:eastAsia="zh-CN"/>
              </w:rPr>
            </w:pPr>
          </w:p>
          <w:p w:rsidR="00B769E7" w:rsidRDefault="006C75DA">
            <w:pPr>
              <w:pStyle w:val="TableText"/>
              <w:spacing w:before="62" w:line="255" w:lineRule="exact"/>
              <w:ind w:left="312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position w:val="1"/>
                <w:sz w:val="19"/>
                <w:szCs w:val="19"/>
              </w:rPr>
              <w:t>10</w:t>
            </w:r>
          </w:p>
        </w:tc>
      </w:tr>
      <w:tr w:rsidR="00B769E7">
        <w:trPr>
          <w:trHeight w:val="1088"/>
        </w:trPr>
        <w:tc>
          <w:tcPr>
            <w:tcW w:w="1234" w:type="dxa"/>
            <w:vMerge/>
            <w:tcBorders>
              <w:top w:val="nil"/>
            </w:tcBorders>
          </w:tcPr>
          <w:p w:rsidR="00B769E7" w:rsidRDefault="00B769E7"/>
        </w:tc>
        <w:tc>
          <w:tcPr>
            <w:tcW w:w="6901" w:type="dxa"/>
          </w:tcPr>
          <w:p w:rsidR="00B769E7" w:rsidRDefault="006C75DA">
            <w:pPr>
              <w:pStyle w:val="TableText"/>
              <w:spacing w:before="208" w:line="241" w:lineRule="auto"/>
              <w:ind w:left="58" w:right="277" w:firstLine="14"/>
              <w:jc w:val="both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12.</w:t>
            </w:r>
            <w:r>
              <w:rPr>
                <w:spacing w:val="14"/>
                <w:lang w:eastAsia="zh-CN"/>
              </w:rPr>
              <w:t>教学课件有先进的设计理念，具有交互性或动态感；素材格式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14"/>
                <w:lang w:eastAsia="zh-CN"/>
              </w:rPr>
              <w:t>规范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，编辑效果（包括字体、字号，背景与内容的颜色、风格等）</w:t>
            </w:r>
            <w:r>
              <w:rPr>
                <w:lang w:eastAsia="zh-CN"/>
              </w:rPr>
              <w:t xml:space="preserve"> </w:t>
            </w:r>
            <w:r>
              <w:rPr>
                <w:spacing w:val="11"/>
                <w:lang w:eastAsia="zh-CN"/>
              </w:rPr>
              <w:t>简洁、清新、美观。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B769E7" w:rsidRDefault="00B769E7">
            <w:pPr>
              <w:rPr>
                <w:lang w:eastAsia="zh-CN"/>
              </w:rPr>
            </w:pPr>
          </w:p>
        </w:tc>
      </w:tr>
    </w:tbl>
    <w:p w:rsidR="00B769E7" w:rsidRDefault="00B769E7">
      <w:pPr>
        <w:spacing w:line="282" w:lineRule="auto"/>
        <w:rPr>
          <w:lang w:eastAsia="zh-CN"/>
        </w:rPr>
      </w:pPr>
    </w:p>
    <w:p w:rsidR="00B769E7" w:rsidRDefault="006C75DA">
      <w:pPr>
        <w:pStyle w:val="a3"/>
        <w:spacing w:before="58" w:line="218" w:lineRule="auto"/>
        <w:ind w:left="188"/>
        <w:rPr>
          <w:sz w:val="18"/>
          <w:szCs w:val="18"/>
          <w:lang w:eastAsia="zh-CN"/>
        </w:rPr>
      </w:pPr>
      <w:r>
        <w:rPr>
          <w:b/>
          <w:bCs/>
          <w:spacing w:val="12"/>
          <w:sz w:val="18"/>
          <w:szCs w:val="18"/>
          <w:lang w:eastAsia="zh-CN"/>
        </w:rPr>
        <w:t>备注</w:t>
      </w:r>
      <w:r>
        <w:rPr>
          <w:spacing w:val="-38"/>
          <w:sz w:val="18"/>
          <w:szCs w:val="18"/>
          <w:lang w:eastAsia="zh-CN"/>
        </w:rPr>
        <w:t xml:space="preserve"> </w:t>
      </w:r>
      <w:r>
        <w:rPr>
          <w:spacing w:val="12"/>
          <w:sz w:val="18"/>
          <w:szCs w:val="18"/>
          <w:lang w:eastAsia="zh-CN"/>
        </w:rPr>
        <w:t>：</w:t>
      </w:r>
      <w:r>
        <w:rPr>
          <w:spacing w:val="-44"/>
          <w:sz w:val="18"/>
          <w:szCs w:val="18"/>
          <w:lang w:eastAsia="zh-CN"/>
        </w:rPr>
        <w:t xml:space="preserve"> </w:t>
      </w:r>
      <w:r>
        <w:rPr>
          <w:spacing w:val="12"/>
          <w:sz w:val="18"/>
          <w:szCs w:val="18"/>
          <w:lang w:eastAsia="zh-CN"/>
        </w:rPr>
        <w:t>由于参赛选手是学生，</w:t>
      </w:r>
      <w:r>
        <w:rPr>
          <w:spacing w:val="-34"/>
          <w:sz w:val="18"/>
          <w:szCs w:val="18"/>
          <w:lang w:eastAsia="zh-CN"/>
        </w:rPr>
        <w:t xml:space="preserve"> </w:t>
      </w:r>
      <w:r>
        <w:rPr>
          <w:spacing w:val="12"/>
          <w:sz w:val="18"/>
          <w:szCs w:val="18"/>
          <w:lang w:eastAsia="zh-CN"/>
        </w:rPr>
        <w:t>降低了教学效果的评价，</w:t>
      </w:r>
      <w:r>
        <w:rPr>
          <w:spacing w:val="-48"/>
          <w:sz w:val="18"/>
          <w:szCs w:val="18"/>
          <w:lang w:eastAsia="zh-CN"/>
        </w:rPr>
        <w:t xml:space="preserve"> </w:t>
      </w:r>
      <w:r>
        <w:rPr>
          <w:spacing w:val="12"/>
          <w:sz w:val="18"/>
          <w:szCs w:val="18"/>
          <w:lang w:eastAsia="zh-CN"/>
        </w:rPr>
        <w:t>主要考察学生的教学基本能力和基本</w:t>
      </w:r>
      <w:r>
        <w:rPr>
          <w:spacing w:val="11"/>
          <w:sz w:val="18"/>
          <w:szCs w:val="18"/>
          <w:lang w:eastAsia="zh-CN"/>
        </w:rPr>
        <w:t>素养。</w:t>
      </w:r>
    </w:p>
    <w:sectPr w:rsidR="00B769E7">
      <w:pgSz w:w="11912" w:h="16841"/>
      <w:pgMar w:top="1431" w:right="1339" w:bottom="0" w:left="1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5DA" w:rsidRDefault="006C75DA">
      <w:r>
        <w:separator/>
      </w:r>
    </w:p>
  </w:endnote>
  <w:endnote w:type="continuationSeparator" w:id="0">
    <w:p w:rsidR="006C75DA" w:rsidRDefault="006C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5DA" w:rsidRDefault="006C75DA">
      <w:r>
        <w:separator/>
      </w:r>
    </w:p>
  </w:footnote>
  <w:footnote w:type="continuationSeparator" w:id="0">
    <w:p w:rsidR="006C75DA" w:rsidRDefault="006C7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69E7"/>
    <w:rsid w:val="00241A3D"/>
    <w:rsid w:val="006C75DA"/>
    <w:rsid w:val="00B769E7"/>
    <w:rsid w:val="00D44474"/>
    <w:rsid w:val="35742130"/>
    <w:rsid w:val="3D3C086B"/>
    <w:rsid w:val="5C9D3F82"/>
    <w:rsid w:val="61D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9BD5C"/>
  <w15:docId w15:val="{6892D4C5-8A5F-48C9-95BA-DAD32D62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李梦茜xi</dc:creator>
  <cp:lastModifiedBy>Administrator</cp:lastModifiedBy>
  <cp:revision>3</cp:revision>
  <dcterms:created xsi:type="dcterms:W3CDTF">2025-04-23T08:53:00Z</dcterms:created>
  <dcterms:modified xsi:type="dcterms:W3CDTF">2025-06-12T02:06:00Z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2025-05-29T09:32:14Z</vt:filetime>
  </property>
  <property fmtid="{D5CDD505-2E9C-101B-9397-08002B2CF9AE}" pid="4" name="KSOTemplateDocerSaveRecord">
    <vt:lpwstr>eyJoZGlkIjoiYTczNzRjMjkwMjI3ZjA0MjQ0MzQ0ZThkOTc5ZjFmMGMiLCJ1c2VySWQiOiI1NjQ4MzkwODYifQ==</vt:lpwstr>
  </property>
  <property fmtid="{D5CDD505-2E9C-101B-9397-08002B2CF9AE}" pid="5" name="KSOProductBuildVer">
    <vt:lpwstr>2052-12.1.0.21171</vt:lpwstr>
  </property>
  <property fmtid="{D5CDD505-2E9C-101B-9397-08002B2CF9AE}" pid="6" name="ICV">
    <vt:lpwstr>20DC1F3A791E427AB13FA821DEF0902E_13</vt:lpwstr>
  </property>
</Properties>
</file>